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B4086A" w:rsidP="00CB2C49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п</w:t>
      </w:r>
      <w:r w:rsidR="00CB2C49" w:rsidRPr="00CB2C49">
        <w:rPr>
          <w:b/>
          <w:sz w:val="24"/>
          <w:szCs w:val="24"/>
        </w:rPr>
        <w:t xml:space="preserve">рограммы </w:t>
      </w:r>
      <w:r w:rsidR="000B4792">
        <w:rPr>
          <w:b/>
          <w:sz w:val="24"/>
          <w:szCs w:val="24"/>
        </w:rPr>
        <w:t>практики</w:t>
      </w:r>
    </w:p>
    <w:tbl>
      <w:tblPr>
        <w:tblStyle w:val="a7"/>
        <w:tblW w:w="10490" w:type="dxa"/>
        <w:tblInd w:w="-289" w:type="dxa"/>
        <w:tblLook w:val="04A0"/>
      </w:tblPr>
      <w:tblGrid>
        <w:gridCol w:w="3261"/>
        <w:gridCol w:w="1418"/>
        <w:gridCol w:w="5811"/>
      </w:tblGrid>
      <w:tr w:rsidR="004358D6" w:rsidRPr="004358D6" w:rsidTr="00D73FE0">
        <w:tc>
          <w:tcPr>
            <w:tcW w:w="3261" w:type="dxa"/>
            <w:shd w:val="clear" w:color="auto" w:fill="E7E6E6" w:themeFill="background2"/>
          </w:tcPr>
          <w:p w:rsidR="005B4308" w:rsidRPr="004358D6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4358D6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5B4308" w:rsidRPr="004358D6" w:rsidRDefault="007662A5" w:rsidP="005B43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Менеджмента и предпринимательства</w:t>
            </w:r>
          </w:p>
        </w:tc>
      </w:tr>
      <w:tr w:rsidR="004358D6" w:rsidRPr="004358D6" w:rsidTr="00A30025">
        <w:tc>
          <w:tcPr>
            <w:tcW w:w="3261" w:type="dxa"/>
            <w:shd w:val="clear" w:color="auto" w:fill="E7E6E6" w:themeFill="background2"/>
          </w:tcPr>
          <w:p w:rsidR="005B4308" w:rsidRPr="004358D6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4358D6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5B4308" w:rsidRPr="004358D6" w:rsidRDefault="00B57662" w:rsidP="005B4308">
            <w:pPr>
              <w:rPr>
                <w:sz w:val="24"/>
                <w:szCs w:val="24"/>
              </w:rPr>
            </w:pPr>
            <w:r w:rsidRPr="004358D6">
              <w:rPr>
                <w:sz w:val="24"/>
                <w:szCs w:val="24"/>
              </w:rPr>
              <w:t>38.03.02</w:t>
            </w:r>
            <w:r w:rsidR="005B4308" w:rsidRPr="004358D6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11" w:type="dxa"/>
          </w:tcPr>
          <w:p w:rsidR="005B4308" w:rsidRPr="004358D6" w:rsidRDefault="00B57662" w:rsidP="005B4308">
            <w:pPr>
              <w:rPr>
                <w:sz w:val="24"/>
                <w:szCs w:val="24"/>
              </w:rPr>
            </w:pPr>
            <w:r w:rsidRPr="004358D6">
              <w:rPr>
                <w:sz w:val="24"/>
                <w:szCs w:val="24"/>
              </w:rPr>
              <w:t>Менеджмент</w:t>
            </w:r>
          </w:p>
        </w:tc>
      </w:tr>
      <w:tr w:rsidR="004358D6" w:rsidRPr="004358D6" w:rsidTr="00CB2C49">
        <w:tc>
          <w:tcPr>
            <w:tcW w:w="3261" w:type="dxa"/>
            <w:shd w:val="clear" w:color="auto" w:fill="E7E6E6" w:themeFill="background2"/>
          </w:tcPr>
          <w:p w:rsidR="005B4308" w:rsidRPr="004358D6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4358D6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5B4308" w:rsidRPr="004358D6" w:rsidRDefault="00B57662" w:rsidP="005B4308">
            <w:pPr>
              <w:rPr>
                <w:sz w:val="24"/>
                <w:szCs w:val="24"/>
              </w:rPr>
            </w:pPr>
            <w:r w:rsidRPr="004358D6">
              <w:rPr>
                <w:sz w:val="24"/>
                <w:szCs w:val="24"/>
              </w:rPr>
              <w:t>Финансовый менеджмент</w:t>
            </w:r>
          </w:p>
        </w:tc>
      </w:tr>
      <w:tr w:rsidR="004358D6" w:rsidRPr="004358D6" w:rsidTr="00CB2C49">
        <w:tc>
          <w:tcPr>
            <w:tcW w:w="3261" w:type="dxa"/>
            <w:vMerge w:val="restart"/>
            <w:shd w:val="clear" w:color="auto" w:fill="E7E6E6" w:themeFill="background2"/>
          </w:tcPr>
          <w:p w:rsidR="005B4308" w:rsidRPr="004358D6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4358D6">
              <w:rPr>
                <w:b/>
                <w:i/>
                <w:sz w:val="24"/>
                <w:szCs w:val="24"/>
              </w:rPr>
              <w:t>Тип практик</w:t>
            </w:r>
          </w:p>
        </w:tc>
        <w:tc>
          <w:tcPr>
            <w:tcW w:w="7229" w:type="dxa"/>
            <w:gridSpan w:val="2"/>
          </w:tcPr>
          <w:p w:rsidR="005B4308" w:rsidRPr="004358D6" w:rsidRDefault="005B4308" w:rsidP="005B4308">
            <w:pPr>
              <w:rPr>
                <w:sz w:val="24"/>
                <w:szCs w:val="24"/>
              </w:rPr>
            </w:pPr>
            <w:r w:rsidRPr="004358D6">
              <w:rPr>
                <w:b/>
                <w:sz w:val="24"/>
                <w:szCs w:val="24"/>
              </w:rPr>
              <w:t xml:space="preserve">Учебная практика </w:t>
            </w:r>
          </w:p>
        </w:tc>
      </w:tr>
      <w:tr w:rsidR="004358D6" w:rsidRPr="004358D6" w:rsidTr="00CB2C49">
        <w:tc>
          <w:tcPr>
            <w:tcW w:w="3261" w:type="dxa"/>
            <w:vMerge/>
            <w:shd w:val="clear" w:color="auto" w:fill="E7E6E6" w:themeFill="background2"/>
          </w:tcPr>
          <w:p w:rsidR="005B4308" w:rsidRPr="004358D6" w:rsidRDefault="005B4308" w:rsidP="005B4308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7229" w:type="dxa"/>
            <w:gridSpan w:val="2"/>
          </w:tcPr>
          <w:p w:rsidR="005B4308" w:rsidRPr="004358D6" w:rsidRDefault="005B4308" w:rsidP="00C841B4">
            <w:pPr>
              <w:rPr>
                <w:sz w:val="24"/>
                <w:szCs w:val="24"/>
              </w:rPr>
            </w:pPr>
            <w:r w:rsidRPr="004358D6">
              <w:rPr>
                <w:sz w:val="24"/>
                <w:szCs w:val="24"/>
              </w:rPr>
              <w:t xml:space="preserve">по получению первичных </w:t>
            </w:r>
            <w:r w:rsidR="00C841B4" w:rsidRPr="004358D6">
              <w:rPr>
                <w:sz w:val="24"/>
                <w:szCs w:val="24"/>
              </w:rPr>
              <w:t xml:space="preserve">профессиональных </w:t>
            </w:r>
            <w:r w:rsidRPr="004358D6">
              <w:rPr>
                <w:sz w:val="24"/>
                <w:szCs w:val="24"/>
              </w:rPr>
              <w:t>умений и навыков</w:t>
            </w:r>
          </w:p>
        </w:tc>
      </w:tr>
      <w:tr w:rsidR="004358D6" w:rsidRPr="004358D6" w:rsidTr="00CB2C49">
        <w:tc>
          <w:tcPr>
            <w:tcW w:w="3261" w:type="dxa"/>
            <w:shd w:val="clear" w:color="auto" w:fill="E7E6E6" w:themeFill="background2"/>
          </w:tcPr>
          <w:p w:rsidR="005B4308" w:rsidRPr="004358D6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4358D6">
              <w:rPr>
                <w:b/>
                <w:i/>
                <w:sz w:val="24"/>
                <w:szCs w:val="24"/>
              </w:rPr>
              <w:t>Формы проведения практик</w:t>
            </w:r>
          </w:p>
        </w:tc>
        <w:tc>
          <w:tcPr>
            <w:tcW w:w="7229" w:type="dxa"/>
            <w:gridSpan w:val="2"/>
          </w:tcPr>
          <w:p w:rsidR="005B4308" w:rsidRPr="004358D6" w:rsidRDefault="005B4308" w:rsidP="005B4308">
            <w:pPr>
              <w:rPr>
                <w:sz w:val="24"/>
                <w:szCs w:val="24"/>
              </w:rPr>
            </w:pPr>
            <w:r w:rsidRPr="004358D6">
              <w:rPr>
                <w:sz w:val="24"/>
                <w:szCs w:val="24"/>
              </w:rPr>
              <w:t xml:space="preserve">дискретно </w:t>
            </w:r>
          </w:p>
        </w:tc>
      </w:tr>
      <w:tr w:rsidR="004358D6" w:rsidRPr="004358D6" w:rsidTr="00CB2C49">
        <w:tc>
          <w:tcPr>
            <w:tcW w:w="3261" w:type="dxa"/>
            <w:shd w:val="clear" w:color="auto" w:fill="E7E6E6" w:themeFill="background2"/>
          </w:tcPr>
          <w:p w:rsidR="005B4308" w:rsidRPr="004358D6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4358D6">
              <w:rPr>
                <w:b/>
                <w:i/>
                <w:sz w:val="24"/>
                <w:szCs w:val="24"/>
              </w:rPr>
              <w:t>Способы проведения практики</w:t>
            </w:r>
          </w:p>
        </w:tc>
        <w:tc>
          <w:tcPr>
            <w:tcW w:w="7229" w:type="dxa"/>
            <w:gridSpan w:val="2"/>
          </w:tcPr>
          <w:p w:rsidR="005B4308" w:rsidRPr="004358D6" w:rsidRDefault="005B4308" w:rsidP="005B4308">
            <w:pPr>
              <w:rPr>
                <w:sz w:val="24"/>
                <w:szCs w:val="24"/>
              </w:rPr>
            </w:pPr>
            <w:r w:rsidRPr="004358D6">
              <w:rPr>
                <w:sz w:val="24"/>
                <w:szCs w:val="24"/>
              </w:rPr>
              <w:t>выездная/стационарная</w:t>
            </w:r>
          </w:p>
        </w:tc>
      </w:tr>
      <w:tr w:rsidR="004358D6" w:rsidRPr="004358D6" w:rsidTr="00CB2C49">
        <w:tc>
          <w:tcPr>
            <w:tcW w:w="3261" w:type="dxa"/>
            <w:shd w:val="clear" w:color="auto" w:fill="E7E6E6" w:themeFill="background2"/>
          </w:tcPr>
          <w:p w:rsidR="005B4308" w:rsidRPr="004358D6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4358D6">
              <w:rPr>
                <w:b/>
                <w:i/>
                <w:sz w:val="24"/>
                <w:szCs w:val="24"/>
              </w:rPr>
              <w:t xml:space="preserve">Объем </w:t>
            </w:r>
          </w:p>
        </w:tc>
        <w:tc>
          <w:tcPr>
            <w:tcW w:w="7229" w:type="dxa"/>
            <w:gridSpan w:val="2"/>
          </w:tcPr>
          <w:p w:rsidR="005B4308" w:rsidRPr="004358D6" w:rsidRDefault="00F96F09" w:rsidP="005B4308">
            <w:pPr>
              <w:rPr>
                <w:sz w:val="24"/>
                <w:szCs w:val="24"/>
              </w:rPr>
            </w:pPr>
            <w:r w:rsidRPr="004358D6">
              <w:rPr>
                <w:sz w:val="24"/>
                <w:szCs w:val="24"/>
              </w:rPr>
              <w:t>3</w:t>
            </w:r>
            <w:r w:rsidR="005B4308" w:rsidRPr="004358D6">
              <w:rPr>
                <w:sz w:val="24"/>
                <w:szCs w:val="24"/>
              </w:rPr>
              <w:t xml:space="preserve"> </w:t>
            </w:r>
            <w:proofErr w:type="spellStart"/>
            <w:r w:rsidR="005B4308" w:rsidRPr="004358D6">
              <w:rPr>
                <w:sz w:val="24"/>
                <w:szCs w:val="24"/>
              </w:rPr>
              <w:t>з.е</w:t>
            </w:r>
            <w:proofErr w:type="spellEnd"/>
            <w:r w:rsidR="005B4308" w:rsidRPr="004358D6">
              <w:rPr>
                <w:sz w:val="24"/>
                <w:szCs w:val="24"/>
              </w:rPr>
              <w:t>.</w:t>
            </w:r>
            <w:r w:rsidR="00136A97" w:rsidRPr="004358D6">
              <w:rPr>
                <w:sz w:val="24"/>
                <w:szCs w:val="24"/>
              </w:rPr>
              <w:t xml:space="preserve"> </w:t>
            </w:r>
          </w:p>
        </w:tc>
      </w:tr>
      <w:tr w:rsidR="004358D6" w:rsidRPr="004358D6" w:rsidTr="00CB2C49">
        <w:tc>
          <w:tcPr>
            <w:tcW w:w="3261" w:type="dxa"/>
            <w:shd w:val="clear" w:color="auto" w:fill="E7E6E6" w:themeFill="background2"/>
          </w:tcPr>
          <w:p w:rsidR="005B4308" w:rsidRPr="004358D6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4358D6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5B4308" w:rsidRPr="004358D6" w:rsidRDefault="005B4308" w:rsidP="005B4308">
            <w:pPr>
              <w:rPr>
                <w:sz w:val="24"/>
                <w:szCs w:val="24"/>
              </w:rPr>
            </w:pPr>
            <w:r w:rsidRPr="004358D6">
              <w:rPr>
                <w:sz w:val="24"/>
                <w:szCs w:val="24"/>
              </w:rPr>
              <w:t>зачет (с оценкой)</w:t>
            </w:r>
          </w:p>
          <w:p w:rsidR="005B4308" w:rsidRPr="004358D6" w:rsidRDefault="005B4308" w:rsidP="005B4308">
            <w:pPr>
              <w:rPr>
                <w:sz w:val="24"/>
                <w:szCs w:val="24"/>
              </w:rPr>
            </w:pPr>
          </w:p>
        </w:tc>
      </w:tr>
      <w:tr w:rsidR="004358D6" w:rsidRPr="004358D6" w:rsidTr="00CB2C49">
        <w:tc>
          <w:tcPr>
            <w:tcW w:w="3261" w:type="dxa"/>
            <w:shd w:val="clear" w:color="auto" w:fill="E7E6E6" w:themeFill="background2"/>
          </w:tcPr>
          <w:p w:rsidR="005B4308" w:rsidRPr="004358D6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4358D6">
              <w:rPr>
                <w:b/>
                <w:i/>
                <w:sz w:val="24"/>
                <w:szCs w:val="24"/>
              </w:rPr>
              <w:t>Место практики в структуре ОПОП</w:t>
            </w:r>
          </w:p>
        </w:tc>
        <w:tc>
          <w:tcPr>
            <w:tcW w:w="7229" w:type="dxa"/>
            <w:gridSpan w:val="2"/>
          </w:tcPr>
          <w:p w:rsidR="005B4308" w:rsidRPr="004358D6" w:rsidRDefault="00B71545" w:rsidP="005B4308">
            <w:pPr>
              <w:rPr>
                <w:sz w:val="24"/>
                <w:szCs w:val="24"/>
              </w:rPr>
            </w:pPr>
            <w:r w:rsidRPr="004358D6">
              <w:rPr>
                <w:sz w:val="24"/>
                <w:szCs w:val="24"/>
              </w:rPr>
              <w:t>б</w:t>
            </w:r>
            <w:r w:rsidR="005B4308" w:rsidRPr="004358D6">
              <w:rPr>
                <w:sz w:val="24"/>
                <w:szCs w:val="24"/>
              </w:rPr>
              <w:t>лок 2</w:t>
            </w:r>
          </w:p>
          <w:p w:rsidR="005B4308" w:rsidRPr="004358D6" w:rsidRDefault="00B71545" w:rsidP="005B4308">
            <w:pPr>
              <w:rPr>
                <w:sz w:val="24"/>
                <w:szCs w:val="24"/>
              </w:rPr>
            </w:pPr>
            <w:r w:rsidRPr="004358D6">
              <w:rPr>
                <w:sz w:val="24"/>
                <w:szCs w:val="24"/>
              </w:rPr>
              <w:t>в</w:t>
            </w:r>
            <w:r w:rsidR="005B4308" w:rsidRPr="004358D6">
              <w:rPr>
                <w:sz w:val="24"/>
                <w:szCs w:val="24"/>
              </w:rPr>
              <w:t>ариативная часть</w:t>
            </w:r>
          </w:p>
        </w:tc>
      </w:tr>
      <w:tr w:rsidR="004358D6" w:rsidRPr="004358D6" w:rsidTr="00CB2C49">
        <w:tc>
          <w:tcPr>
            <w:tcW w:w="10490" w:type="dxa"/>
            <w:gridSpan w:val="3"/>
            <w:shd w:val="clear" w:color="auto" w:fill="E7E6E6" w:themeFill="background2"/>
          </w:tcPr>
          <w:p w:rsidR="005B4308" w:rsidRPr="004358D6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4358D6">
              <w:rPr>
                <w:b/>
                <w:i/>
                <w:sz w:val="24"/>
                <w:szCs w:val="24"/>
              </w:rPr>
              <w:t xml:space="preserve">Цели (содержание) практики  </w:t>
            </w:r>
          </w:p>
        </w:tc>
      </w:tr>
      <w:tr w:rsidR="004358D6" w:rsidRPr="004358D6" w:rsidTr="00E51D01">
        <w:tc>
          <w:tcPr>
            <w:tcW w:w="10490" w:type="dxa"/>
            <w:gridSpan w:val="3"/>
            <w:vAlign w:val="center"/>
          </w:tcPr>
          <w:p w:rsidR="005B4308" w:rsidRPr="004358D6" w:rsidRDefault="005B4308" w:rsidP="00E9243A">
            <w:pPr>
              <w:rPr>
                <w:sz w:val="24"/>
                <w:szCs w:val="24"/>
              </w:rPr>
            </w:pPr>
            <w:r w:rsidRPr="004358D6">
              <w:rPr>
                <w:sz w:val="24"/>
                <w:szCs w:val="24"/>
              </w:rPr>
              <w:t xml:space="preserve">получение первичных </w:t>
            </w:r>
            <w:r w:rsidR="00F96F09" w:rsidRPr="004358D6">
              <w:rPr>
                <w:sz w:val="24"/>
                <w:szCs w:val="24"/>
              </w:rPr>
              <w:t xml:space="preserve">профессиональных </w:t>
            </w:r>
            <w:r w:rsidRPr="004358D6">
              <w:rPr>
                <w:sz w:val="24"/>
                <w:szCs w:val="24"/>
              </w:rPr>
              <w:t>умений и навыков</w:t>
            </w:r>
          </w:p>
        </w:tc>
      </w:tr>
      <w:tr w:rsidR="004358D6" w:rsidRPr="004358D6" w:rsidTr="00B4086A">
        <w:tc>
          <w:tcPr>
            <w:tcW w:w="10490" w:type="dxa"/>
            <w:gridSpan w:val="3"/>
            <w:shd w:val="clear" w:color="auto" w:fill="E7E6E6" w:themeFill="background2"/>
            <w:vAlign w:val="center"/>
          </w:tcPr>
          <w:p w:rsidR="005B4308" w:rsidRPr="004358D6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4358D6">
              <w:rPr>
                <w:b/>
                <w:i/>
                <w:sz w:val="24"/>
                <w:szCs w:val="24"/>
              </w:rPr>
              <w:t xml:space="preserve">Перечень планируемых результатов практики </w:t>
            </w:r>
          </w:p>
        </w:tc>
      </w:tr>
      <w:tr w:rsidR="004358D6" w:rsidRPr="004358D6" w:rsidTr="00B4086A">
        <w:tc>
          <w:tcPr>
            <w:tcW w:w="10490" w:type="dxa"/>
            <w:gridSpan w:val="3"/>
            <w:shd w:val="clear" w:color="auto" w:fill="E7E6E6" w:themeFill="background2"/>
            <w:vAlign w:val="center"/>
          </w:tcPr>
          <w:p w:rsidR="005B4308" w:rsidRPr="004358D6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4358D6">
              <w:rPr>
                <w:b/>
                <w:i/>
                <w:sz w:val="24"/>
                <w:szCs w:val="24"/>
              </w:rPr>
              <w:t>сформировать у обучающихся</w:t>
            </w:r>
          </w:p>
        </w:tc>
      </w:tr>
      <w:tr w:rsidR="004358D6" w:rsidRPr="004358D6" w:rsidTr="00E51D01">
        <w:tc>
          <w:tcPr>
            <w:tcW w:w="10490" w:type="dxa"/>
            <w:gridSpan w:val="3"/>
            <w:vAlign w:val="center"/>
          </w:tcPr>
          <w:p w:rsidR="005B4308" w:rsidRPr="004358D6" w:rsidRDefault="005B4308" w:rsidP="00920EC3">
            <w:pPr>
              <w:rPr>
                <w:sz w:val="24"/>
                <w:szCs w:val="24"/>
              </w:rPr>
            </w:pPr>
            <w:r w:rsidRPr="004358D6">
              <w:rPr>
                <w:sz w:val="24"/>
                <w:szCs w:val="24"/>
                <w:shd w:val="clear" w:color="auto" w:fill="FFFFFF" w:themeFill="background1"/>
              </w:rPr>
              <w:t>способность работать в коллективе, толерантно воспринимая социальные, этнические, конфессиональные и культурные различия ОК-5</w:t>
            </w:r>
          </w:p>
        </w:tc>
      </w:tr>
      <w:tr w:rsidR="004358D6" w:rsidRPr="004358D6" w:rsidTr="00E51D01">
        <w:tc>
          <w:tcPr>
            <w:tcW w:w="10490" w:type="dxa"/>
            <w:gridSpan w:val="3"/>
            <w:vAlign w:val="center"/>
          </w:tcPr>
          <w:p w:rsidR="004F3DDB" w:rsidRPr="004358D6" w:rsidRDefault="004F3DDB" w:rsidP="00920EC3">
            <w:pPr>
              <w:rPr>
                <w:sz w:val="24"/>
                <w:szCs w:val="24"/>
                <w:shd w:val="clear" w:color="auto" w:fill="FFFFFF" w:themeFill="background1"/>
              </w:rPr>
            </w:pPr>
            <w:r w:rsidRPr="004358D6">
              <w:rPr>
                <w:sz w:val="24"/>
                <w:szCs w:val="24"/>
                <w:shd w:val="clear" w:color="auto" w:fill="FFFFFF" w:themeFill="background1"/>
              </w:rPr>
              <w:t>способность к самоорганизации и самообразованию ОК-6 </w:t>
            </w:r>
          </w:p>
        </w:tc>
      </w:tr>
      <w:tr w:rsidR="004358D6" w:rsidRPr="004358D6" w:rsidTr="00E51D01">
        <w:tc>
          <w:tcPr>
            <w:tcW w:w="10490" w:type="dxa"/>
            <w:gridSpan w:val="3"/>
            <w:vAlign w:val="center"/>
          </w:tcPr>
          <w:p w:rsidR="005B4308" w:rsidRPr="004358D6" w:rsidRDefault="00E04042" w:rsidP="00920EC3">
            <w:pPr>
              <w:rPr>
                <w:sz w:val="24"/>
                <w:szCs w:val="24"/>
              </w:rPr>
            </w:pPr>
            <w:r w:rsidRPr="004358D6">
              <w:rPr>
                <w:sz w:val="24"/>
                <w:szCs w:val="24"/>
              </w:rPr>
              <w:t xml:space="preserve">владение навыками поиска, анализа и использования нормативных и правовых документов в </w:t>
            </w:r>
            <w:proofErr w:type="gramStart"/>
            <w:r w:rsidRPr="004358D6">
              <w:rPr>
                <w:sz w:val="24"/>
                <w:szCs w:val="24"/>
              </w:rPr>
              <w:t>своей</w:t>
            </w:r>
            <w:proofErr w:type="gramEnd"/>
            <w:r w:rsidRPr="004358D6">
              <w:rPr>
                <w:sz w:val="24"/>
                <w:szCs w:val="24"/>
              </w:rPr>
              <w:t xml:space="preserve"> профессиональной деятельности ОПК-1 </w:t>
            </w:r>
          </w:p>
        </w:tc>
      </w:tr>
      <w:tr w:rsidR="004358D6" w:rsidRPr="004358D6" w:rsidTr="009E17DF">
        <w:tc>
          <w:tcPr>
            <w:tcW w:w="10490" w:type="dxa"/>
            <w:gridSpan w:val="3"/>
            <w:vAlign w:val="center"/>
          </w:tcPr>
          <w:p w:rsidR="005B4308" w:rsidRPr="004358D6" w:rsidRDefault="00E04042" w:rsidP="005B4308">
            <w:pPr>
              <w:rPr>
                <w:sz w:val="24"/>
                <w:szCs w:val="24"/>
              </w:rPr>
            </w:pPr>
            <w:r w:rsidRPr="004358D6">
              <w:rPr>
                <w:sz w:val="24"/>
                <w:szCs w:val="24"/>
              </w:rPr>
              <w:t xml:space="preserve">способность проектировать организационные структуры, участвовать в разработке стратегий управления человеческими ресурсами организаций, </w:t>
            </w:r>
            <w:proofErr w:type="gramStart"/>
            <w:r w:rsidRPr="004358D6">
              <w:rPr>
                <w:sz w:val="24"/>
                <w:szCs w:val="24"/>
              </w:rPr>
              <w:t>планировать и осуществлять</w:t>
            </w:r>
            <w:proofErr w:type="gramEnd"/>
            <w:r w:rsidRPr="004358D6">
              <w:rPr>
                <w:sz w:val="24"/>
                <w:szCs w:val="24"/>
              </w:rPr>
              <w:t xml:space="preserve"> мероприятия, распределять и делегировать полномочия с учетом личной ответственности за осуществляемые мероприятия ОПК-3</w:t>
            </w:r>
          </w:p>
        </w:tc>
      </w:tr>
      <w:tr w:rsidR="004358D6" w:rsidRPr="004358D6" w:rsidTr="00AD5260">
        <w:tc>
          <w:tcPr>
            <w:tcW w:w="10490" w:type="dxa"/>
            <w:gridSpan w:val="3"/>
          </w:tcPr>
          <w:p w:rsidR="005B4308" w:rsidRPr="004358D6" w:rsidRDefault="00E04042" w:rsidP="005B4308">
            <w:pPr>
              <w:spacing w:line="276" w:lineRule="auto"/>
              <w:rPr>
                <w:sz w:val="24"/>
                <w:szCs w:val="24"/>
                <w:shd w:val="clear" w:color="auto" w:fill="FFFFFF" w:themeFill="background1"/>
              </w:rPr>
            </w:pPr>
            <w:r w:rsidRPr="004358D6">
              <w:rPr>
                <w:sz w:val="24"/>
                <w:szCs w:val="24"/>
                <w:shd w:val="clear" w:color="auto" w:fill="FFFFFF" w:themeFill="background1"/>
              </w:rPr>
              <w:t>владение навыками документального оформления решений в управлении операционной (производственной) деятельности организаций при внедрении технологических, продуктовых инноваций или организационных изменений ПК-8</w:t>
            </w:r>
          </w:p>
        </w:tc>
      </w:tr>
      <w:tr w:rsidR="004358D6" w:rsidRPr="004358D6" w:rsidTr="001A6881">
        <w:tc>
          <w:tcPr>
            <w:tcW w:w="10490" w:type="dxa"/>
            <w:gridSpan w:val="3"/>
          </w:tcPr>
          <w:p w:rsidR="005B4308" w:rsidRPr="004358D6" w:rsidRDefault="00E04042" w:rsidP="00E04042">
            <w:pPr>
              <w:autoSpaceDE w:val="0"/>
              <w:rPr>
                <w:sz w:val="24"/>
                <w:szCs w:val="24"/>
                <w:shd w:val="clear" w:color="auto" w:fill="FFFFFF" w:themeFill="background1"/>
              </w:rPr>
            </w:pPr>
            <w:r w:rsidRPr="004358D6">
              <w:rPr>
                <w:sz w:val="24"/>
                <w:szCs w:val="24"/>
                <w:shd w:val="clear" w:color="auto" w:fill="FFFFFF" w:themeFill="background1"/>
              </w:rPr>
              <w:t>владение навыками количественного и качественного анализа информации при принятии управленческих решений, построения экономических, финансовых и организационно-управленческих моделей путем их адаптации к конкретным задачам управления ПК-10</w:t>
            </w:r>
          </w:p>
        </w:tc>
      </w:tr>
      <w:tr w:rsidR="004358D6" w:rsidRPr="004358D6" w:rsidTr="00315B76">
        <w:tc>
          <w:tcPr>
            <w:tcW w:w="10490" w:type="dxa"/>
            <w:gridSpan w:val="3"/>
          </w:tcPr>
          <w:p w:rsidR="005B4308" w:rsidRPr="004358D6" w:rsidRDefault="00E04042" w:rsidP="005B4308">
            <w:pPr>
              <w:autoSpaceDE w:val="0"/>
              <w:jc w:val="both"/>
              <w:rPr>
                <w:sz w:val="24"/>
                <w:szCs w:val="24"/>
                <w:shd w:val="clear" w:color="auto" w:fill="FFFFFF" w:themeFill="background1"/>
              </w:rPr>
            </w:pPr>
            <w:proofErr w:type="gramStart"/>
            <w:r w:rsidRPr="004358D6">
              <w:rPr>
                <w:sz w:val="24"/>
                <w:szCs w:val="24"/>
                <w:shd w:val="clear" w:color="auto" w:fill="FFFFFF" w:themeFill="background1"/>
              </w:rPr>
              <w:t xml:space="preserve">способность оценивать экономические и социальные условия осуществления предпринимательской деятельности, выявлять новые рыночные возможности и формировать новые </w:t>
            </w:r>
            <w:proofErr w:type="spellStart"/>
            <w:r w:rsidRPr="004358D6">
              <w:rPr>
                <w:sz w:val="24"/>
                <w:szCs w:val="24"/>
                <w:shd w:val="clear" w:color="auto" w:fill="FFFFFF" w:themeFill="background1"/>
              </w:rPr>
              <w:t>бизнес-модели</w:t>
            </w:r>
            <w:proofErr w:type="spellEnd"/>
            <w:r w:rsidRPr="004358D6">
              <w:rPr>
                <w:sz w:val="24"/>
                <w:szCs w:val="24"/>
                <w:shd w:val="clear" w:color="auto" w:fill="FFFFFF" w:themeFill="background1"/>
              </w:rPr>
              <w:t xml:space="preserve"> ПК-17</w:t>
            </w:r>
            <w:proofErr w:type="gramEnd"/>
          </w:p>
        </w:tc>
      </w:tr>
      <w:tr w:rsidR="004358D6" w:rsidRPr="004358D6" w:rsidTr="00CB2C49">
        <w:tc>
          <w:tcPr>
            <w:tcW w:w="10490" w:type="dxa"/>
            <w:gridSpan w:val="3"/>
            <w:shd w:val="clear" w:color="auto" w:fill="E7E6E6" w:themeFill="background2"/>
          </w:tcPr>
          <w:p w:rsidR="005B4308" w:rsidRPr="004358D6" w:rsidRDefault="005B4308" w:rsidP="005B4308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4358D6">
              <w:rPr>
                <w:b/>
                <w:i/>
                <w:sz w:val="24"/>
                <w:szCs w:val="24"/>
              </w:rPr>
              <w:t xml:space="preserve">Отчетные документы (материалы) по практике </w:t>
            </w:r>
          </w:p>
        </w:tc>
      </w:tr>
      <w:tr w:rsidR="004358D6" w:rsidRPr="004358D6" w:rsidTr="00490CA5">
        <w:tc>
          <w:tcPr>
            <w:tcW w:w="10490" w:type="dxa"/>
            <w:gridSpan w:val="3"/>
            <w:shd w:val="clear" w:color="auto" w:fill="FFFFFF" w:themeFill="background1"/>
          </w:tcPr>
          <w:p w:rsidR="005B4308" w:rsidRPr="004358D6" w:rsidRDefault="005B4308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358D6">
              <w:rPr>
                <w:sz w:val="24"/>
                <w:szCs w:val="24"/>
              </w:rPr>
              <w:t>Договор (если практика не в УрГЭУ)</w:t>
            </w:r>
          </w:p>
        </w:tc>
      </w:tr>
      <w:tr w:rsidR="004358D6" w:rsidRPr="004358D6" w:rsidTr="00490CA5">
        <w:tc>
          <w:tcPr>
            <w:tcW w:w="10490" w:type="dxa"/>
            <w:gridSpan w:val="3"/>
            <w:shd w:val="clear" w:color="auto" w:fill="FFFFFF" w:themeFill="background1"/>
          </w:tcPr>
          <w:p w:rsidR="005B4308" w:rsidRPr="004358D6" w:rsidRDefault="007A7E88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358D6">
              <w:rPr>
                <w:sz w:val="24"/>
                <w:szCs w:val="24"/>
              </w:rPr>
              <w:t>Приложение 2 к договору</w:t>
            </w:r>
          </w:p>
        </w:tc>
      </w:tr>
      <w:tr w:rsidR="004358D6" w:rsidRPr="004358D6" w:rsidTr="00490CA5">
        <w:tc>
          <w:tcPr>
            <w:tcW w:w="10490" w:type="dxa"/>
            <w:gridSpan w:val="3"/>
            <w:shd w:val="clear" w:color="auto" w:fill="FFFFFF" w:themeFill="background1"/>
          </w:tcPr>
          <w:p w:rsidR="005B4308" w:rsidRPr="004358D6" w:rsidRDefault="005B4308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358D6">
              <w:rPr>
                <w:sz w:val="24"/>
                <w:szCs w:val="24"/>
              </w:rPr>
              <w:t xml:space="preserve">Индивидуальное задание </w:t>
            </w:r>
          </w:p>
        </w:tc>
      </w:tr>
      <w:tr w:rsidR="004358D6" w:rsidRPr="004358D6" w:rsidTr="00490CA5">
        <w:tc>
          <w:tcPr>
            <w:tcW w:w="10490" w:type="dxa"/>
            <w:gridSpan w:val="3"/>
            <w:shd w:val="clear" w:color="auto" w:fill="FFFFFF" w:themeFill="background1"/>
          </w:tcPr>
          <w:p w:rsidR="00BF3F70" w:rsidRPr="004358D6" w:rsidRDefault="00BF3F70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358D6">
              <w:rPr>
                <w:sz w:val="24"/>
                <w:szCs w:val="24"/>
              </w:rPr>
              <w:t xml:space="preserve">Характеристика </w:t>
            </w:r>
          </w:p>
        </w:tc>
      </w:tr>
      <w:tr w:rsidR="004358D6" w:rsidRPr="004358D6" w:rsidTr="00490CA5">
        <w:tc>
          <w:tcPr>
            <w:tcW w:w="10490" w:type="dxa"/>
            <w:gridSpan w:val="3"/>
            <w:shd w:val="clear" w:color="auto" w:fill="FFFFFF" w:themeFill="background1"/>
          </w:tcPr>
          <w:p w:rsidR="005B4308" w:rsidRPr="004358D6" w:rsidRDefault="005B4308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358D6">
              <w:rPr>
                <w:sz w:val="24"/>
                <w:szCs w:val="24"/>
              </w:rPr>
              <w:t>Отчет</w:t>
            </w:r>
          </w:p>
        </w:tc>
      </w:tr>
      <w:tr w:rsidR="004358D6" w:rsidRPr="004358D6" w:rsidTr="00CB2C49">
        <w:tc>
          <w:tcPr>
            <w:tcW w:w="10490" w:type="dxa"/>
            <w:gridSpan w:val="3"/>
            <w:shd w:val="clear" w:color="auto" w:fill="E7E6E6" w:themeFill="background2"/>
          </w:tcPr>
          <w:p w:rsidR="005B4308" w:rsidRPr="004358D6" w:rsidRDefault="005B4308" w:rsidP="005B4308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4358D6">
              <w:rPr>
                <w:b/>
                <w:i/>
                <w:sz w:val="24"/>
                <w:szCs w:val="24"/>
              </w:rPr>
              <w:t>Перечень учебной литературы</w:t>
            </w:r>
          </w:p>
        </w:tc>
      </w:tr>
      <w:tr w:rsidR="004358D6" w:rsidRPr="004358D6" w:rsidTr="00CB2C49">
        <w:tc>
          <w:tcPr>
            <w:tcW w:w="10490" w:type="dxa"/>
            <w:gridSpan w:val="3"/>
          </w:tcPr>
          <w:p w:rsidR="005B4308" w:rsidRPr="004358D6" w:rsidRDefault="005B4308" w:rsidP="005B4308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4358D6">
              <w:rPr>
                <w:b/>
                <w:sz w:val="24"/>
                <w:szCs w:val="24"/>
              </w:rPr>
              <w:t>Основная литература</w:t>
            </w:r>
          </w:p>
          <w:p w:rsidR="00E95BF7" w:rsidRPr="004358D6" w:rsidRDefault="00E95BF7" w:rsidP="00964198">
            <w:pPr>
              <w:pStyle w:val="a8"/>
              <w:numPr>
                <w:ilvl w:val="0"/>
                <w:numId w:val="34"/>
              </w:numPr>
              <w:tabs>
                <w:tab w:val="left" w:pos="195"/>
              </w:tabs>
              <w:ind w:left="0" w:firstLine="0"/>
              <w:jc w:val="both"/>
            </w:pPr>
            <w:r w:rsidRPr="004358D6">
              <w:t>Гуськов, Ю. В. Основы менеджмента [Электронный ресурс]</w:t>
            </w:r>
            <w:proofErr w:type="gramStart"/>
            <w:r w:rsidRPr="004358D6">
              <w:t xml:space="preserve"> :</w:t>
            </w:r>
            <w:proofErr w:type="gramEnd"/>
            <w:r w:rsidRPr="004358D6">
              <w:t xml:space="preserve"> учебник по направлению подготовки 38.03.02 «Менеджмент» (квалификация (степень) «бакалавр») / Ю. В. Гуськов. - Москва</w:t>
            </w:r>
            <w:proofErr w:type="gramStart"/>
            <w:r w:rsidRPr="004358D6">
              <w:t xml:space="preserve"> :</w:t>
            </w:r>
            <w:proofErr w:type="gramEnd"/>
            <w:r w:rsidRPr="004358D6">
              <w:t xml:space="preserve"> ИНФРА-М, 2019. - 263 с. </w:t>
            </w:r>
            <w:hyperlink r:id="rId8" w:tgtFrame="_blank" w:tooltip="читать полный текст" w:history="1">
              <w:r w:rsidRPr="004358D6">
                <w:rPr>
                  <w:rStyle w:val="aff2"/>
                  <w:i/>
                  <w:iCs/>
                  <w:color w:val="auto"/>
                </w:rPr>
                <w:t>http://znanium.com/go.php?id=1015334</w:t>
              </w:r>
            </w:hyperlink>
          </w:p>
          <w:p w:rsidR="005B4308" w:rsidRPr="004358D6" w:rsidRDefault="005B4308" w:rsidP="001A4FE1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4358D6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1A4FE1" w:rsidRPr="004358D6" w:rsidRDefault="001A4FE1" w:rsidP="001A4FE1">
            <w:pPr>
              <w:widowControl/>
              <w:shd w:val="clear" w:color="auto" w:fill="FFFFFF"/>
              <w:suppressAutoHyphens w:val="0"/>
              <w:autoSpaceDN/>
              <w:ind w:left="6"/>
              <w:textAlignment w:val="auto"/>
              <w:rPr>
                <w:sz w:val="24"/>
                <w:szCs w:val="24"/>
              </w:rPr>
            </w:pPr>
            <w:r w:rsidRPr="004358D6">
              <w:rPr>
                <w:sz w:val="24"/>
                <w:szCs w:val="24"/>
              </w:rPr>
              <w:t xml:space="preserve">1. Данилова, А. С. Основы профессиональной компетенции [Электронный ресурс] : учебное пособие / А. С. Данилова, С. В. </w:t>
            </w:r>
            <w:proofErr w:type="spellStart"/>
            <w:r w:rsidRPr="004358D6">
              <w:rPr>
                <w:sz w:val="24"/>
                <w:szCs w:val="24"/>
              </w:rPr>
              <w:t>Здрестова-Захаренкова</w:t>
            </w:r>
            <w:proofErr w:type="spellEnd"/>
            <w:r w:rsidRPr="004358D6">
              <w:rPr>
                <w:sz w:val="24"/>
                <w:szCs w:val="24"/>
              </w:rPr>
              <w:t xml:space="preserve">, О. М. Федорова ; </w:t>
            </w:r>
            <w:proofErr w:type="spellStart"/>
            <w:r w:rsidRPr="004358D6">
              <w:rPr>
                <w:sz w:val="24"/>
                <w:szCs w:val="24"/>
              </w:rPr>
              <w:t>М-во</w:t>
            </w:r>
            <w:proofErr w:type="spellEnd"/>
            <w:r w:rsidRPr="004358D6">
              <w:rPr>
                <w:sz w:val="24"/>
                <w:szCs w:val="24"/>
              </w:rPr>
              <w:t xml:space="preserve"> образования и науки</w:t>
            </w:r>
            <w:proofErr w:type="gramStart"/>
            <w:r w:rsidRPr="004358D6">
              <w:rPr>
                <w:sz w:val="24"/>
                <w:szCs w:val="24"/>
              </w:rPr>
              <w:t xml:space="preserve"> Р</w:t>
            </w:r>
            <w:proofErr w:type="gramEnd"/>
            <w:r w:rsidRPr="004358D6">
              <w:rPr>
                <w:sz w:val="24"/>
                <w:szCs w:val="24"/>
              </w:rPr>
              <w:t xml:space="preserve">ос. Федерации, </w:t>
            </w:r>
            <w:proofErr w:type="spellStart"/>
            <w:r w:rsidRPr="004358D6">
              <w:rPr>
                <w:sz w:val="24"/>
                <w:szCs w:val="24"/>
              </w:rPr>
              <w:t>Сибир</w:t>
            </w:r>
            <w:proofErr w:type="spellEnd"/>
            <w:r w:rsidRPr="004358D6">
              <w:rPr>
                <w:sz w:val="24"/>
                <w:szCs w:val="24"/>
              </w:rPr>
              <w:t xml:space="preserve">. </w:t>
            </w:r>
            <w:proofErr w:type="spellStart"/>
            <w:r w:rsidRPr="004358D6">
              <w:rPr>
                <w:sz w:val="24"/>
                <w:szCs w:val="24"/>
              </w:rPr>
              <w:t>федер</w:t>
            </w:r>
            <w:proofErr w:type="spellEnd"/>
            <w:r w:rsidRPr="004358D6">
              <w:rPr>
                <w:sz w:val="24"/>
                <w:szCs w:val="24"/>
              </w:rPr>
              <w:t>. ун-т. - Красноярск</w:t>
            </w:r>
            <w:proofErr w:type="gramStart"/>
            <w:r w:rsidRPr="004358D6">
              <w:rPr>
                <w:sz w:val="24"/>
                <w:szCs w:val="24"/>
              </w:rPr>
              <w:t xml:space="preserve"> :</w:t>
            </w:r>
            <w:proofErr w:type="gramEnd"/>
            <w:r w:rsidRPr="004358D6">
              <w:rPr>
                <w:sz w:val="24"/>
                <w:szCs w:val="24"/>
              </w:rPr>
              <w:t xml:space="preserve"> СФУ, 2016. - 136 с. </w:t>
            </w:r>
            <w:hyperlink r:id="rId9" w:tgtFrame="_blank" w:tooltip="читать полный текст" w:history="1">
              <w:r w:rsidRPr="004358D6">
                <w:rPr>
                  <w:rStyle w:val="aff2"/>
                  <w:i/>
                  <w:iCs/>
                  <w:color w:val="auto"/>
                  <w:sz w:val="24"/>
                  <w:szCs w:val="24"/>
                </w:rPr>
                <w:t>http://znanium.com/go.php?id=967636</w:t>
              </w:r>
            </w:hyperlink>
          </w:p>
          <w:p w:rsidR="00B278BC" w:rsidRPr="004358D6" w:rsidRDefault="00B278BC" w:rsidP="00B278BC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4358D6">
              <w:rPr>
                <w:b/>
                <w:sz w:val="24"/>
                <w:szCs w:val="24"/>
              </w:rPr>
              <w:t>Перечень электронных образовательных ресурсов,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</w:t>
            </w:r>
          </w:p>
          <w:p w:rsidR="00B278BC" w:rsidRPr="004358D6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358D6">
              <w:rPr>
                <w:sz w:val="24"/>
                <w:szCs w:val="24"/>
              </w:rPr>
              <w:t>Электронный каталог ИБК УрГЭУ (</w:t>
            </w:r>
            <w:hyperlink r:id="rId10" w:history="1">
              <w:r w:rsidRPr="004358D6">
                <w:rPr>
                  <w:rStyle w:val="aff2"/>
                  <w:color w:val="auto"/>
                  <w:sz w:val="24"/>
                  <w:szCs w:val="24"/>
                </w:rPr>
                <w:t>http://lib.usue.ru/</w:t>
              </w:r>
            </w:hyperlink>
            <w:proofErr w:type="gramStart"/>
            <w:r w:rsidRPr="004358D6">
              <w:rPr>
                <w:sz w:val="24"/>
                <w:szCs w:val="24"/>
              </w:rPr>
              <w:t xml:space="preserve"> )</w:t>
            </w:r>
            <w:proofErr w:type="gramEnd"/>
            <w:r w:rsidRPr="004358D6">
              <w:rPr>
                <w:sz w:val="24"/>
                <w:szCs w:val="24"/>
              </w:rPr>
              <w:t>;</w:t>
            </w:r>
          </w:p>
          <w:p w:rsidR="00B278BC" w:rsidRPr="004358D6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358D6">
              <w:rPr>
                <w:sz w:val="24"/>
                <w:szCs w:val="24"/>
              </w:rPr>
              <w:lastRenderedPageBreak/>
              <w:t xml:space="preserve">Научная электронная библиотека </w:t>
            </w:r>
            <w:proofErr w:type="spellStart"/>
            <w:r w:rsidRPr="004358D6">
              <w:rPr>
                <w:sz w:val="24"/>
                <w:szCs w:val="24"/>
              </w:rPr>
              <w:t>eLIBRARY.RU</w:t>
            </w:r>
            <w:proofErr w:type="spellEnd"/>
            <w:r w:rsidRPr="004358D6">
              <w:rPr>
                <w:sz w:val="24"/>
                <w:szCs w:val="24"/>
              </w:rPr>
              <w:t xml:space="preserve"> (</w:t>
            </w:r>
            <w:hyperlink r:id="rId11" w:history="1">
              <w:r w:rsidRPr="004358D6">
                <w:rPr>
                  <w:rStyle w:val="aff2"/>
                  <w:color w:val="auto"/>
                  <w:sz w:val="24"/>
                  <w:szCs w:val="24"/>
                </w:rPr>
                <w:t>https://elibrary.ru/</w:t>
              </w:r>
            </w:hyperlink>
            <w:proofErr w:type="gramStart"/>
            <w:r w:rsidRPr="004358D6">
              <w:rPr>
                <w:sz w:val="24"/>
                <w:szCs w:val="24"/>
              </w:rPr>
              <w:t xml:space="preserve"> )</w:t>
            </w:r>
            <w:proofErr w:type="gramEnd"/>
          </w:p>
          <w:p w:rsidR="00B278BC" w:rsidRPr="004358D6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358D6">
              <w:rPr>
                <w:sz w:val="24"/>
                <w:szCs w:val="24"/>
              </w:rPr>
              <w:t>ЭБС издательства «ЛАНЬ» (</w:t>
            </w:r>
            <w:hyperlink r:id="rId12" w:history="1">
              <w:r w:rsidRPr="004358D6">
                <w:rPr>
                  <w:rStyle w:val="aff2"/>
                  <w:color w:val="auto"/>
                  <w:sz w:val="24"/>
                  <w:szCs w:val="24"/>
                </w:rPr>
                <w:t>http://e.lanbook.com/</w:t>
              </w:r>
            </w:hyperlink>
            <w:proofErr w:type="gramStart"/>
            <w:r w:rsidRPr="004358D6">
              <w:rPr>
                <w:sz w:val="24"/>
                <w:szCs w:val="24"/>
              </w:rPr>
              <w:t xml:space="preserve"> )</w:t>
            </w:r>
            <w:proofErr w:type="gramEnd"/>
            <w:r w:rsidRPr="004358D6">
              <w:rPr>
                <w:sz w:val="24"/>
                <w:szCs w:val="24"/>
              </w:rPr>
              <w:t>;</w:t>
            </w:r>
          </w:p>
          <w:p w:rsidR="00B278BC" w:rsidRPr="004358D6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358D6">
              <w:rPr>
                <w:sz w:val="24"/>
                <w:szCs w:val="24"/>
              </w:rPr>
              <w:t>ЭБС Znanium.com (</w:t>
            </w:r>
            <w:hyperlink r:id="rId13" w:history="1">
              <w:r w:rsidRPr="004358D6">
                <w:rPr>
                  <w:rStyle w:val="aff2"/>
                  <w:color w:val="auto"/>
                  <w:sz w:val="24"/>
                  <w:szCs w:val="24"/>
                </w:rPr>
                <w:t>http://znanium.com/</w:t>
              </w:r>
            </w:hyperlink>
            <w:proofErr w:type="gramStart"/>
            <w:r w:rsidRPr="004358D6">
              <w:rPr>
                <w:sz w:val="24"/>
                <w:szCs w:val="24"/>
              </w:rPr>
              <w:t xml:space="preserve"> )</w:t>
            </w:r>
            <w:proofErr w:type="gramEnd"/>
            <w:r w:rsidRPr="004358D6">
              <w:rPr>
                <w:sz w:val="24"/>
                <w:szCs w:val="24"/>
              </w:rPr>
              <w:t>;</w:t>
            </w:r>
          </w:p>
          <w:p w:rsidR="00B278BC" w:rsidRPr="004358D6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358D6">
              <w:rPr>
                <w:sz w:val="24"/>
                <w:szCs w:val="24"/>
              </w:rPr>
              <w:t>ЭБС Троицкий мост (</w:t>
            </w:r>
            <w:hyperlink r:id="rId14" w:history="1">
              <w:r w:rsidRPr="004358D6">
                <w:rPr>
                  <w:rStyle w:val="aff2"/>
                  <w:color w:val="auto"/>
                  <w:sz w:val="24"/>
                  <w:szCs w:val="24"/>
                </w:rPr>
                <w:t>http://www.trmost.ru</w:t>
              </w:r>
            </w:hyperlink>
            <w:proofErr w:type="gramStart"/>
            <w:r w:rsidRPr="004358D6">
              <w:rPr>
                <w:sz w:val="24"/>
                <w:szCs w:val="24"/>
              </w:rPr>
              <w:t xml:space="preserve"> )</w:t>
            </w:r>
            <w:proofErr w:type="gramEnd"/>
          </w:p>
          <w:p w:rsidR="00B278BC" w:rsidRPr="004358D6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358D6">
              <w:rPr>
                <w:sz w:val="24"/>
                <w:szCs w:val="24"/>
              </w:rPr>
              <w:t>ЭБС издательства ЮРАЙТ (</w:t>
            </w:r>
            <w:hyperlink r:id="rId15" w:history="1">
              <w:r w:rsidRPr="004358D6">
                <w:rPr>
                  <w:rStyle w:val="aff2"/>
                  <w:color w:val="auto"/>
                  <w:sz w:val="24"/>
                  <w:szCs w:val="24"/>
                </w:rPr>
                <w:t>https://www.biblio-online.ru/</w:t>
              </w:r>
            </w:hyperlink>
            <w:proofErr w:type="gramStart"/>
            <w:r w:rsidRPr="004358D6">
              <w:rPr>
                <w:sz w:val="24"/>
                <w:szCs w:val="24"/>
              </w:rPr>
              <w:t xml:space="preserve"> )</w:t>
            </w:r>
            <w:proofErr w:type="gramEnd"/>
            <w:r w:rsidRPr="004358D6">
              <w:rPr>
                <w:sz w:val="24"/>
                <w:szCs w:val="24"/>
              </w:rPr>
              <w:t>;</w:t>
            </w:r>
          </w:p>
          <w:p w:rsidR="00B278BC" w:rsidRPr="004358D6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358D6">
              <w:rPr>
                <w:sz w:val="24"/>
                <w:szCs w:val="24"/>
              </w:rPr>
              <w:t>Сетевое издание «Информационный ресурс СПАРК» (</w:t>
            </w:r>
            <w:hyperlink r:id="rId16" w:history="1">
              <w:r w:rsidRPr="004358D6">
                <w:rPr>
                  <w:rStyle w:val="aff2"/>
                  <w:color w:val="auto"/>
                  <w:sz w:val="24"/>
                  <w:szCs w:val="24"/>
                </w:rPr>
                <w:t>http://www.spark-interfax.ru/</w:t>
              </w:r>
            </w:hyperlink>
            <w:proofErr w:type="gramStart"/>
            <w:r w:rsidRPr="004358D6">
              <w:rPr>
                <w:sz w:val="24"/>
                <w:szCs w:val="24"/>
              </w:rPr>
              <w:t xml:space="preserve"> )</w:t>
            </w:r>
            <w:proofErr w:type="gramEnd"/>
            <w:r w:rsidRPr="004358D6">
              <w:rPr>
                <w:sz w:val="24"/>
                <w:szCs w:val="24"/>
              </w:rPr>
              <w:t>;</w:t>
            </w:r>
          </w:p>
          <w:p w:rsidR="00B278BC" w:rsidRPr="004358D6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358D6">
              <w:rPr>
                <w:sz w:val="24"/>
                <w:szCs w:val="24"/>
              </w:rPr>
              <w:t>Университетская информационная система РОССИЯ (</w:t>
            </w:r>
            <w:hyperlink r:id="rId17" w:history="1">
              <w:r w:rsidRPr="004358D6">
                <w:rPr>
                  <w:rStyle w:val="aff2"/>
                  <w:color w:val="auto"/>
                  <w:sz w:val="24"/>
                  <w:szCs w:val="24"/>
                </w:rPr>
                <w:t>https://uisrussia.msu.ru/</w:t>
              </w:r>
            </w:hyperlink>
            <w:proofErr w:type="gramStart"/>
            <w:r w:rsidRPr="004358D6">
              <w:rPr>
                <w:sz w:val="24"/>
                <w:szCs w:val="24"/>
              </w:rPr>
              <w:t xml:space="preserve"> )</w:t>
            </w:r>
            <w:proofErr w:type="gramEnd"/>
            <w:r w:rsidRPr="004358D6">
              <w:rPr>
                <w:sz w:val="24"/>
                <w:szCs w:val="24"/>
              </w:rPr>
              <w:t>.</w:t>
            </w:r>
          </w:p>
          <w:p w:rsidR="00B278BC" w:rsidRPr="004358D6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358D6">
              <w:rPr>
                <w:sz w:val="24"/>
                <w:szCs w:val="24"/>
              </w:rPr>
              <w:t>Архив научных журналов NEICON  (</w:t>
            </w:r>
            <w:hyperlink r:id="rId18" w:history="1">
              <w:r w:rsidRPr="004358D6">
                <w:rPr>
                  <w:rStyle w:val="aff2"/>
                  <w:color w:val="auto"/>
                  <w:sz w:val="24"/>
                  <w:szCs w:val="24"/>
                </w:rPr>
                <w:t>http://archive.neicon.ru</w:t>
              </w:r>
            </w:hyperlink>
            <w:proofErr w:type="gramStart"/>
            <w:r w:rsidRPr="004358D6">
              <w:rPr>
                <w:sz w:val="24"/>
                <w:szCs w:val="24"/>
              </w:rPr>
              <w:t xml:space="preserve"> )</w:t>
            </w:r>
            <w:proofErr w:type="gramEnd"/>
            <w:r w:rsidRPr="004358D6">
              <w:rPr>
                <w:sz w:val="24"/>
                <w:szCs w:val="24"/>
              </w:rPr>
              <w:t>.</w:t>
            </w:r>
          </w:p>
          <w:p w:rsidR="00B278BC" w:rsidRPr="004358D6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358D6">
              <w:rPr>
                <w:sz w:val="24"/>
                <w:szCs w:val="24"/>
              </w:rPr>
              <w:t>Обзор СМИ Polpred.com (</w:t>
            </w:r>
            <w:hyperlink r:id="rId19" w:history="1">
              <w:r w:rsidRPr="004358D6">
                <w:rPr>
                  <w:rStyle w:val="aff2"/>
                  <w:color w:val="auto"/>
                  <w:sz w:val="24"/>
                  <w:szCs w:val="24"/>
                </w:rPr>
                <w:t>http://polpred.com</w:t>
              </w:r>
            </w:hyperlink>
            <w:proofErr w:type="gramStart"/>
            <w:r w:rsidRPr="004358D6">
              <w:rPr>
                <w:sz w:val="24"/>
                <w:szCs w:val="24"/>
              </w:rPr>
              <w:t xml:space="preserve"> )</w:t>
            </w:r>
            <w:proofErr w:type="gramEnd"/>
          </w:p>
          <w:p w:rsidR="00B278BC" w:rsidRPr="004358D6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358D6">
              <w:rPr>
                <w:sz w:val="24"/>
                <w:szCs w:val="24"/>
              </w:rPr>
              <w:t>Ресурсы АРБИКОН (</w:t>
            </w:r>
            <w:hyperlink r:id="rId20" w:history="1">
              <w:r w:rsidRPr="004358D6">
                <w:rPr>
                  <w:rStyle w:val="aff2"/>
                  <w:color w:val="auto"/>
                  <w:sz w:val="24"/>
                  <w:szCs w:val="24"/>
                </w:rPr>
                <w:t>http://arbicon.ru</w:t>
              </w:r>
            </w:hyperlink>
            <w:proofErr w:type="gramStart"/>
            <w:r w:rsidRPr="004358D6">
              <w:rPr>
                <w:sz w:val="24"/>
                <w:szCs w:val="24"/>
              </w:rPr>
              <w:t xml:space="preserve"> )</w:t>
            </w:r>
            <w:proofErr w:type="gramEnd"/>
          </w:p>
          <w:p w:rsidR="00B278BC" w:rsidRPr="004358D6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358D6">
              <w:rPr>
                <w:sz w:val="24"/>
                <w:szCs w:val="24"/>
              </w:rPr>
              <w:t xml:space="preserve">Научная электронная библиотека </w:t>
            </w:r>
            <w:proofErr w:type="spellStart"/>
            <w:r w:rsidRPr="004358D6">
              <w:rPr>
                <w:sz w:val="24"/>
                <w:szCs w:val="24"/>
              </w:rPr>
              <w:t>КиберЛенинка</w:t>
            </w:r>
            <w:proofErr w:type="spellEnd"/>
            <w:r w:rsidRPr="004358D6">
              <w:rPr>
                <w:sz w:val="24"/>
                <w:szCs w:val="24"/>
              </w:rPr>
              <w:t xml:space="preserve"> (</w:t>
            </w:r>
            <w:hyperlink r:id="rId21" w:history="1">
              <w:r w:rsidRPr="004358D6">
                <w:rPr>
                  <w:rStyle w:val="aff2"/>
                  <w:color w:val="auto"/>
                  <w:sz w:val="24"/>
                  <w:szCs w:val="24"/>
                </w:rPr>
                <w:t>http://cyberleninka.ru</w:t>
              </w:r>
            </w:hyperlink>
            <w:proofErr w:type="gramStart"/>
            <w:r w:rsidRPr="004358D6">
              <w:rPr>
                <w:sz w:val="24"/>
                <w:szCs w:val="24"/>
              </w:rPr>
              <w:t xml:space="preserve"> )</w:t>
            </w:r>
            <w:proofErr w:type="gramEnd"/>
          </w:p>
        </w:tc>
      </w:tr>
      <w:tr w:rsidR="004358D6" w:rsidRPr="004358D6" w:rsidTr="00DF7BF8">
        <w:tc>
          <w:tcPr>
            <w:tcW w:w="10490" w:type="dxa"/>
            <w:gridSpan w:val="3"/>
            <w:shd w:val="clear" w:color="auto" w:fill="E7E6E6" w:themeFill="background2"/>
          </w:tcPr>
          <w:p w:rsidR="004431EA" w:rsidRPr="004358D6" w:rsidRDefault="004431EA" w:rsidP="004431EA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4358D6">
              <w:rPr>
                <w:b/>
                <w:i/>
                <w:sz w:val="24"/>
                <w:szCs w:val="24"/>
              </w:rPr>
              <w:lastRenderedPageBreak/>
              <w:t>Перечень профессиональных стандартов</w:t>
            </w:r>
          </w:p>
        </w:tc>
      </w:tr>
      <w:tr w:rsidR="004358D6" w:rsidRPr="004358D6" w:rsidTr="00CB2C49">
        <w:tc>
          <w:tcPr>
            <w:tcW w:w="10490" w:type="dxa"/>
            <w:gridSpan w:val="3"/>
          </w:tcPr>
          <w:p w:rsidR="004431EA" w:rsidRPr="004358D6" w:rsidRDefault="004431EA" w:rsidP="004431E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358D6">
              <w:rPr>
                <w:sz w:val="24"/>
                <w:szCs w:val="24"/>
              </w:rPr>
              <w:t>не реализуются</w:t>
            </w:r>
          </w:p>
        </w:tc>
      </w:tr>
      <w:tr w:rsidR="004358D6" w:rsidRPr="004358D6" w:rsidTr="004431EA">
        <w:tc>
          <w:tcPr>
            <w:tcW w:w="10490" w:type="dxa"/>
            <w:gridSpan w:val="3"/>
            <w:shd w:val="clear" w:color="auto" w:fill="E7E6E6" w:themeFill="background2"/>
          </w:tcPr>
          <w:p w:rsidR="004431EA" w:rsidRPr="004358D6" w:rsidRDefault="004431EA" w:rsidP="004431E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358D6">
              <w:rPr>
                <w:b/>
                <w:i/>
                <w:sz w:val="24"/>
                <w:szCs w:val="24"/>
              </w:rPr>
              <w:t>Описание материально-технической базы необходимой для проведения практики</w:t>
            </w:r>
          </w:p>
        </w:tc>
      </w:tr>
      <w:tr w:rsidR="004358D6" w:rsidRPr="004358D6" w:rsidTr="00CB2C49">
        <w:tc>
          <w:tcPr>
            <w:tcW w:w="10490" w:type="dxa"/>
            <w:gridSpan w:val="3"/>
          </w:tcPr>
          <w:p w:rsidR="004431EA" w:rsidRPr="004358D6" w:rsidRDefault="004431EA" w:rsidP="004431EA">
            <w:pPr>
              <w:rPr>
                <w:b/>
                <w:sz w:val="24"/>
                <w:szCs w:val="24"/>
              </w:rPr>
            </w:pPr>
            <w:r w:rsidRPr="004358D6">
              <w:rPr>
                <w:b/>
                <w:sz w:val="24"/>
                <w:szCs w:val="24"/>
              </w:rPr>
              <w:t>Перечень лицензионного программного обеспечения:</w:t>
            </w:r>
          </w:p>
          <w:p w:rsidR="007662A5" w:rsidRPr="00BC5A12" w:rsidRDefault="007662A5" w:rsidP="007662A5">
            <w:pPr>
              <w:jc w:val="both"/>
              <w:rPr>
                <w:sz w:val="24"/>
                <w:szCs w:val="24"/>
              </w:rPr>
            </w:pPr>
            <w:r w:rsidRPr="00D2121F">
              <w:rPr>
                <w:sz w:val="24"/>
                <w:szCs w:val="24"/>
              </w:rPr>
              <w:t xml:space="preserve">- </w:t>
            </w:r>
            <w:proofErr w:type="spellStart"/>
            <w:r w:rsidRPr="00BC5A12">
              <w:rPr>
                <w:sz w:val="24"/>
                <w:szCs w:val="24"/>
              </w:rPr>
              <w:t>Astra</w:t>
            </w:r>
            <w:proofErr w:type="spellEnd"/>
            <w:r w:rsidRPr="00BC5A12">
              <w:rPr>
                <w:sz w:val="24"/>
                <w:szCs w:val="24"/>
              </w:rPr>
              <w:t xml:space="preserve"> </w:t>
            </w:r>
            <w:proofErr w:type="spellStart"/>
            <w:r w:rsidRPr="00BC5A12">
              <w:rPr>
                <w:sz w:val="24"/>
                <w:szCs w:val="24"/>
              </w:rPr>
              <w:t>Linux</w:t>
            </w:r>
            <w:proofErr w:type="spellEnd"/>
            <w:r w:rsidRPr="00BC5A12">
              <w:rPr>
                <w:sz w:val="24"/>
                <w:szCs w:val="24"/>
              </w:rPr>
              <w:t xml:space="preserve"> </w:t>
            </w:r>
            <w:proofErr w:type="spellStart"/>
            <w:r w:rsidRPr="00BC5A12">
              <w:rPr>
                <w:sz w:val="24"/>
                <w:szCs w:val="24"/>
              </w:rPr>
              <w:t>Common</w:t>
            </w:r>
            <w:proofErr w:type="spellEnd"/>
            <w:r w:rsidRPr="00BC5A12">
              <w:rPr>
                <w:sz w:val="24"/>
                <w:szCs w:val="24"/>
              </w:rPr>
              <w:t xml:space="preserve"> </w:t>
            </w:r>
            <w:proofErr w:type="spellStart"/>
            <w:r w:rsidRPr="00BC5A12">
              <w:rPr>
                <w:sz w:val="24"/>
                <w:szCs w:val="24"/>
              </w:rPr>
              <w:t>Edition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r w:rsidRPr="00BC5A12">
              <w:rPr>
                <w:sz w:val="24"/>
                <w:szCs w:val="24"/>
              </w:rPr>
              <w:t>Догов</w:t>
            </w:r>
            <w:r>
              <w:rPr>
                <w:sz w:val="24"/>
                <w:szCs w:val="24"/>
              </w:rPr>
              <w:t>о</w:t>
            </w:r>
            <w:r w:rsidRPr="00BC5A12">
              <w:rPr>
                <w:sz w:val="24"/>
                <w:szCs w:val="24"/>
              </w:rPr>
              <w:t>р № 1 от 13 июня 2018, акт от 17 декабря 2018</w:t>
            </w:r>
            <w:r>
              <w:rPr>
                <w:sz w:val="24"/>
                <w:szCs w:val="24"/>
              </w:rPr>
              <w:t xml:space="preserve">, </w:t>
            </w:r>
            <w:r w:rsidRPr="00BC5A12">
              <w:rPr>
                <w:sz w:val="24"/>
                <w:szCs w:val="24"/>
              </w:rPr>
              <w:t>Без ограничения срока</w:t>
            </w:r>
          </w:p>
          <w:p w:rsidR="004431EA" w:rsidRPr="004358D6" w:rsidRDefault="007662A5" w:rsidP="007662A5">
            <w:pPr>
              <w:jc w:val="both"/>
              <w:rPr>
                <w:sz w:val="24"/>
                <w:szCs w:val="24"/>
              </w:rPr>
            </w:pPr>
            <w:r w:rsidRPr="00D2121F">
              <w:rPr>
                <w:sz w:val="24"/>
                <w:szCs w:val="24"/>
              </w:rPr>
              <w:t xml:space="preserve">- </w:t>
            </w:r>
            <w:r w:rsidRPr="00BC5A12">
              <w:rPr>
                <w:sz w:val="24"/>
                <w:szCs w:val="24"/>
              </w:rPr>
              <w:t>Мой</w:t>
            </w:r>
            <w:r>
              <w:rPr>
                <w:sz w:val="24"/>
                <w:szCs w:val="24"/>
              </w:rPr>
              <w:t xml:space="preserve"> </w:t>
            </w:r>
            <w:r w:rsidRPr="00BC5A12">
              <w:rPr>
                <w:sz w:val="24"/>
                <w:szCs w:val="24"/>
              </w:rPr>
              <w:t>Офис стандартный</w:t>
            </w:r>
            <w:r>
              <w:rPr>
                <w:sz w:val="24"/>
                <w:szCs w:val="24"/>
              </w:rPr>
              <w:t xml:space="preserve">, </w:t>
            </w:r>
            <w:r w:rsidRPr="00BC5A12">
              <w:rPr>
                <w:sz w:val="24"/>
                <w:szCs w:val="24"/>
              </w:rPr>
              <w:t>Соглашение № СК-281 от 7 июня 2017. Дата заключения - 07.06.2017</w:t>
            </w:r>
            <w:r>
              <w:rPr>
                <w:sz w:val="24"/>
                <w:szCs w:val="24"/>
              </w:rPr>
              <w:t xml:space="preserve">, </w:t>
            </w:r>
            <w:r w:rsidRPr="00BC5A12">
              <w:rPr>
                <w:sz w:val="24"/>
                <w:szCs w:val="24"/>
              </w:rPr>
              <w:t>Без ограничения срока</w:t>
            </w:r>
          </w:p>
        </w:tc>
      </w:tr>
      <w:tr w:rsidR="004358D6" w:rsidRPr="004358D6" w:rsidTr="00CB2C49">
        <w:tc>
          <w:tcPr>
            <w:tcW w:w="10490" w:type="dxa"/>
            <w:gridSpan w:val="3"/>
          </w:tcPr>
          <w:p w:rsidR="004431EA" w:rsidRPr="004358D6" w:rsidRDefault="004431EA" w:rsidP="004431EA">
            <w:pPr>
              <w:rPr>
                <w:b/>
                <w:sz w:val="24"/>
                <w:szCs w:val="24"/>
              </w:rPr>
            </w:pPr>
            <w:r w:rsidRPr="004358D6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4431EA" w:rsidRPr="004358D6" w:rsidRDefault="004431EA" w:rsidP="004431EA">
            <w:pPr>
              <w:rPr>
                <w:sz w:val="24"/>
                <w:szCs w:val="24"/>
              </w:rPr>
            </w:pPr>
            <w:r w:rsidRPr="004358D6">
              <w:rPr>
                <w:sz w:val="24"/>
                <w:szCs w:val="24"/>
              </w:rPr>
              <w:t>Общего доступа</w:t>
            </w:r>
          </w:p>
          <w:p w:rsidR="004431EA" w:rsidRPr="004358D6" w:rsidRDefault="004431EA" w:rsidP="004431EA">
            <w:pPr>
              <w:rPr>
                <w:sz w:val="24"/>
                <w:szCs w:val="24"/>
              </w:rPr>
            </w:pPr>
            <w:r w:rsidRPr="004358D6">
              <w:rPr>
                <w:sz w:val="24"/>
                <w:szCs w:val="24"/>
              </w:rPr>
              <w:t>- Справочная правовая система ГАРАНТ</w:t>
            </w:r>
          </w:p>
          <w:p w:rsidR="004431EA" w:rsidRPr="004358D6" w:rsidRDefault="004431EA" w:rsidP="004431EA">
            <w:pPr>
              <w:rPr>
                <w:sz w:val="24"/>
                <w:szCs w:val="24"/>
              </w:rPr>
            </w:pPr>
            <w:r w:rsidRPr="004358D6">
              <w:rPr>
                <w:sz w:val="24"/>
                <w:szCs w:val="24"/>
              </w:rPr>
              <w:t>- Справочная правовая система Консультант плюс</w:t>
            </w:r>
          </w:p>
          <w:p w:rsidR="00BF3F70" w:rsidRPr="004358D6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proofErr w:type="spellStart"/>
            <w:r w:rsidRPr="004358D6">
              <w:rPr>
                <w:bCs/>
                <w:sz w:val="24"/>
                <w:szCs w:val="24"/>
              </w:rPr>
              <w:t>www.e-xecutive.ru</w:t>
            </w:r>
            <w:proofErr w:type="spellEnd"/>
            <w:r w:rsidRPr="004358D6">
              <w:rPr>
                <w:bCs/>
                <w:sz w:val="24"/>
                <w:szCs w:val="24"/>
              </w:rPr>
              <w:t xml:space="preserve"> – Сайт для менеджеров</w:t>
            </w:r>
          </w:p>
        </w:tc>
      </w:tr>
      <w:tr w:rsidR="004358D6" w:rsidRPr="004358D6" w:rsidTr="00CB2C49">
        <w:tc>
          <w:tcPr>
            <w:tcW w:w="10490" w:type="dxa"/>
            <w:gridSpan w:val="3"/>
          </w:tcPr>
          <w:p w:rsidR="004431EA" w:rsidRPr="004358D6" w:rsidRDefault="004431EA" w:rsidP="004431EA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4358D6">
              <w:rPr>
                <w:b/>
                <w:sz w:val="24"/>
                <w:szCs w:val="24"/>
              </w:rPr>
              <w:t>Описание МТО лаборатории (рабочего места)</w:t>
            </w:r>
          </w:p>
          <w:p w:rsidR="00BF3F70" w:rsidRPr="004358D6" w:rsidRDefault="00BF3F70" w:rsidP="00BF3F70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  <w:rPr>
                <w:rFonts w:eastAsia="Arial Unicode MS"/>
              </w:rPr>
            </w:pPr>
            <w:r w:rsidRPr="004358D6">
              <w:t xml:space="preserve">Реализация практики осуществляется на предприятиях (согласно заключенным договорам) </w:t>
            </w:r>
            <w:r w:rsidR="00CD3F7D" w:rsidRPr="004358D6">
              <w:t>и</w:t>
            </w:r>
            <w:r w:rsidRPr="004358D6">
              <w:t>ли УрГЭУ</w:t>
            </w:r>
            <w:r w:rsidR="00CD3F7D" w:rsidRPr="004358D6">
              <w:t xml:space="preserve"> </w:t>
            </w:r>
            <w:r w:rsidRPr="004358D6">
              <w:t xml:space="preserve">с использованием материально-технической базы, обеспечивающей проведение всех видов деятельности обучающихся, предусмотренных программой практики. </w:t>
            </w:r>
            <w:r w:rsidRPr="004358D6">
              <w:rPr>
                <w:rFonts w:eastAsia="Arial Unicode MS"/>
              </w:rPr>
              <w:t>Для работы с документированной информацией практиканту необходимо наличие помещения, оснащенного спецоборудованием (информационно-телекоммуникационным, иным компьютерным</w:t>
            </w:r>
            <w:r w:rsidR="004358D6" w:rsidRPr="004358D6">
              <w:rPr>
                <w:rFonts w:eastAsia="Arial Unicode MS"/>
              </w:rPr>
              <w:t>), доступом</w:t>
            </w:r>
            <w:r w:rsidRPr="004358D6">
              <w:rPr>
                <w:rFonts w:eastAsia="Arial Unicode MS"/>
              </w:rPr>
              <w:t xml:space="preserve"> к информационно-поисковым, справочно-правовым системам, базам данных действующего законодательства, иным информационным ресурсам. </w:t>
            </w:r>
          </w:p>
          <w:p w:rsidR="004431EA" w:rsidRPr="004358D6" w:rsidRDefault="00BF3F70" w:rsidP="00BF3F70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  <w:rPr>
                <w:rFonts w:eastAsia="Arial Unicode MS"/>
              </w:rPr>
            </w:pPr>
            <w:r w:rsidRPr="004358D6">
              <w:rPr>
                <w:rFonts w:eastAsia="Arial Unicode MS"/>
              </w:rPr>
              <w:t xml:space="preserve">Для проведения защиты </w:t>
            </w:r>
            <w:r w:rsidR="004358D6" w:rsidRPr="004358D6">
              <w:rPr>
                <w:rFonts w:eastAsia="Arial Unicode MS"/>
              </w:rPr>
              <w:t xml:space="preserve">практики требуется </w:t>
            </w:r>
            <w:bookmarkStart w:id="0" w:name="_GoBack"/>
            <w:bookmarkEnd w:id="0"/>
            <w:r w:rsidR="004358D6" w:rsidRPr="004358D6">
              <w:rPr>
                <w:rFonts w:eastAsia="Arial Unicode MS"/>
              </w:rPr>
              <w:t>аудитория и</w:t>
            </w:r>
            <w:r w:rsidRPr="004358D6">
              <w:rPr>
                <w:rFonts w:eastAsia="Arial Unicode MS"/>
              </w:rPr>
              <w:t xml:space="preserve"> </w:t>
            </w:r>
            <w:proofErr w:type="spellStart"/>
            <w:r w:rsidRPr="004358D6">
              <w:rPr>
                <w:rFonts w:eastAsia="Arial Unicode MS"/>
              </w:rPr>
              <w:t>мультимедийное</w:t>
            </w:r>
            <w:proofErr w:type="spellEnd"/>
            <w:r w:rsidRPr="004358D6">
              <w:rPr>
                <w:rFonts w:eastAsia="Arial Unicode MS"/>
              </w:rPr>
              <w:t xml:space="preserve"> оборудование.</w:t>
            </w:r>
          </w:p>
          <w:p w:rsidR="00BF3F70" w:rsidRPr="004358D6" w:rsidRDefault="00BF3F70" w:rsidP="00CD3F7D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4358D6">
              <w:rPr>
                <w:b/>
                <w:sz w:val="24"/>
                <w:szCs w:val="24"/>
              </w:rPr>
              <w:t>Описание МТО лаборатории (при наличии)</w:t>
            </w:r>
          </w:p>
        </w:tc>
      </w:tr>
    </w:tbl>
    <w:p w:rsidR="0061508B" w:rsidRPr="00E8420A" w:rsidRDefault="0061508B" w:rsidP="0061508B">
      <w:pPr>
        <w:ind w:left="-284"/>
        <w:rPr>
          <w:sz w:val="20"/>
        </w:rPr>
      </w:pPr>
    </w:p>
    <w:p w:rsidR="00CE1B8B" w:rsidRDefault="00F41493" w:rsidP="00CE1B8B">
      <w:pPr>
        <w:ind w:left="-284"/>
        <w:rPr>
          <w:sz w:val="24"/>
          <w:szCs w:val="24"/>
          <w:u w:val="single"/>
        </w:rPr>
      </w:pPr>
      <w:r>
        <w:rPr>
          <w:sz w:val="24"/>
          <w:szCs w:val="24"/>
        </w:rPr>
        <w:t>Аннотацию подготови</w:t>
      </w:r>
      <w:r w:rsidR="007662A5">
        <w:rPr>
          <w:sz w:val="24"/>
          <w:szCs w:val="24"/>
        </w:rPr>
        <w:t xml:space="preserve">л: </w:t>
      </w:r>
      <w:r w:rsidR="00CD3F7D" w:rsidRPr="007662A5">
        <w:rPr>
          <w:sz w:val="24"/>
          <w:szCs w:val="24"/>
        </w:rPr>
        <w:t>Ростовцев К.В.</w:t>
      </w:r>
    </w:p>
    <w:sectPr w:rsidR="00CE1B8B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2DBF" w:rsidRDefault="00142DBF">
      <w:r>
        <w:separator/>
      </w:r>
    </w:p>
  </w:endnote>
  <w:endnote w:type="continuationSeparator" w:id="0">
    <w:p w:rsidR="00142DBF" w:rsidRDefault="00142D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2DBF" w:rsidRDefault="00142DBF">
      <w:r>
        <w:separator/>
      </w:r>
    </w:p>
  </w:footnote>
  <w:footnote w:type="continuationSeparator" w:id="0">
    <w:p w:rsidR="00142DBF" w:rsidRDefault="00142DB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bCs/>
        <w:sz w:val="24"/>
        <w:szCs w:val="24"/>
      </w:rPr>
    </w:lvl>
  </w:abstractNum>
  <w:abstractNum w:abstractNumId="1">
    <w:nsid w:val="00000004"/>
    <w:multiLevelType w:val="singleLevel"/>
    <w:tmpl w:val="00000004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6">
    <w:nsid w:val="14B401DC"/>
    <w:multiLevelType w:val="multilevel"/>
    <w:tmpl w:val="D7381D1C"/>
    <w:numStyleLink w:val="3"/>
  </w:abstractNum>
  <w:abstractNum w:abstractNumId="7">
    <w:nsid w:val="15145AB3"/>
    <w:multiLevelType w:val="hybridMultilevel"/>
    <w:tmpl w:val="2FE00D54"/>
    <w:lvl w:ilvl="0" w:tplc="A59026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9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2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6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9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3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4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6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8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9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1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2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3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4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5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6"/>
  </w:num>
  <w:num w:numId="2">
    <w:abstractNumId w:val="22"/>
  </w:num>
  <w:num w:numId="3">
    <w:abstractNumId w:val="8"/>
  </w:num>
  <w:num w:numId="4">
    <w:abstractNumId w:val="4"/>
  </w:num>
  <w:num w:numId="5">
    <w:abstractNumId w:val="32"/>
  </w:num>
  <w:num w:numId="6">
    <w:abstractNumId w:val="33"/>
  </w:num>
  <w:num w:numId="7">
    <w:abstractNumId w:val="23"/>
  </w:num>
  <w:num w:numId="8">
    <w:abstractNumId w:val="20"/>
  </w:num>
  <w:num w:numId="9">
    <w:abstractNumId w:val="29"/>
  </w:num>
  <w:num w:numId="10">
    <w:abstractNumId w:val="30"/>
  </w:num>
  <w:num w:numId="11">
    <w:abstractNumId w:val="10"/>
  </w:num>
  <w:num w:numId="12">
    <w:abstractNumId w:val="16"/>
  </w:num>
  <w:num w:numId="13">
    <w:abstractNumId w:val="28"/>
  </w:num>
  <w:num w:numId="14">
    <w:abstractNumId w:val="13"/>
  </w:num>
  <w:num w:numId="15">
    <w:abstractNumId w:val="24"/>
  </w:num>
  <w:num w:numId="16">
    <w:abstractNumId w:val="34"/>
  </w:num>
  <w:num w:numId="17">
    <w:abstractNumId w:val="17"/>
  </w:num>
  <w:num w:numId="18">
    <w:abstractNumId w:val="12"/>
  </w:num>
  <w:num w:numId="19">
    <w:abstractNumId w:val="19"/>
  </w:num>
  <w:num w:numId="20">
    <w:abstractNumId w:val="6"/>
  </w:num>
  <w:num w:numId="21">
    <w:abstractNumId w:val="5"/>
  </w:num>
  <w:num w:numId="22">
    <w:abstractNumId w:val="15"/>
  </w:num>
  <w:num w:numId="23">
    <w:abstractNumId w:val="3"/>
  </w:num>
  <w:num w:numId="24">
    <w:abstractNumId w:val="11"/>
  </w:num>
  <w:num w:numId="25">
    <w:abstractNumId w:val="2"/>
  </w:num>
  <w:num w:numId="26">
    <w:abstractNumId w:val="25"/>
  </w:num>
  <w:num w:numId="27">
    <w:abstractNumId w:val="31"/>
  </w:num>
  <w:num w:numId="28">
    <w:abstractNumId w:val="18"/>
  </w:num>
  <w:num w:numId="29">
    <w:abstractNumId w:val="14"/>
  </w:num>
  <w:num w:numId="30">
    <w:abstractNumId w:val="27"/>
  </w:num>
  <w:num w:numId="31">
    <w:abstractNumId w:val="35"/>
  </w:num>
  <w:num w:numId="32">
    <w:abstractNumId w:val="21"/>
  </w:num>
  <w:num w:numId="33">
    <w:abstractNumId w:val="9"/>
  </w:num>
  <w:num w:numId="34">
    <w:abstractNumId w:val="7"/>
  </w:num>
  <w:numIdMacAtCleanup w:val="3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B479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36A97"/>
    <w:rsid w:val="00142721"/>
    <w:rsid w:val="00142DBF"/>
    <w:rsid w:val="00144E94"/>
    <w:rsid w:val="00154AB7"/>
    <w:rsid w:val="00174FBB"/>
    <w:rsid w:val="00194A76"/>
    <w:rsid w:val="00196BFB"/>
    <w:rsid w:val="001A3685"/>
    <w:rsid w:val="001A395C"/>
    <w:rsid w:val="001A4FE1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B6F0C"/>
    <w:rsid w:val="002B7AD9"/>
    <w:rsid w:val="002D22E3"/>
    <w:rsid w:val="002D4709"/>
    <w:rsid w:val="002D4D8D"/>
    <w:rsid w:val="002D79EE"/>
    <w:rsid w:val="002E23B0"/>
    <w:rsid w:val="002E341B"/>
    <w:rsid w:val="002E562D"/>
    <w:rsid w:val="00301738"/>
    <w:rsid w:val="00304A66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55A0"/>
    <w:rsid w:val="00377B0E"/>
    <w:rsid w:val="00383EBD"/>
    <w:rsid w:val="00387D74"/>
    <w:rsid w:val="00391E61"/>
    <w:rsid w:val="003979CC"/>
    <w:rsid w:val="003A36A1"/>
    <w:rsid w:val="003A708B"/>
    <w:rsid w:val="003B2724"/>
    <w:rsid w:val="003C0064"/>
    <w:rsid w:val="003C3DCD"/>
    <w:rsid w:val="003C764F"/>
    <w:rsid w:val="003D198B"/>
    <w:rsid w:val="003D6BC0"/>
    <w:rsid w:val="003D7914"/>
    <w:rsid w:val="003E044F"/>
    <w:rsid w:val="003E1E84"/>
    <w:rsid w:val="003E443E"/>
    <w:rsid w:val="003E4EB1"/>
    <w:rsid w:val="003E528F"/>
    <w:rsid w:val="003F4438"/>
    <w:rsid w:val="003F4F89"/>
    <w:rsid w:val="00401129"/>
    <w:rsid w:val="004016C6"/>
    <w:rsid w:val="0040175C"/>
    <w:rsid w:val="00403F9F"/>
    <w:rsid w:val="004171DE"/>
    <w:rsid w:val="00420273"/>
    <w:rsid w:val="00420413"/>
    <w:rsid w:val="00420EF2"/>
    <w:rsid w:val="00433746"/>
    <w:rsid w:val="004358D6"/>
    <w:rsid w:val="00435BE7"/>
    <w:rsid w:val="00443191"/>
    <w:rsid w:val="004431EA"/>
    <w:rsid w:val="004547D8"/>
    <w:rsid w:val="00455CC8"/>
    <w:rsid w:val="00467640"/>
    <w:rsid w:val="0047174F"/>
    <w:rsid w:val="00471EF7"/>
    <w:rsid w:val="00472A71"/>
    <w:rsid w:val="00475A25"/>
    <w:rsid w:val="00477775"/>
    <w:rsid w:val="004817F6"/>
    <w:rsid w:val="00482070"/>
    <w:rsid w:val="00482A8A"/>
    <w:rsid w:val="00487A59"/>
    <w:rsid w:val="00490CA5"/>
    <w:rsid w:val="00494BA7"/>
    <w:rsid w:val="0049597B"/>
    <w:rsid w:val="00495A1B"/>
    <w:rsid w:val="00496BD3"/>
    <w:rsid w:val="004A44E6"/>
    <w:rsid w:val="004C0D3D"/>
    <w:rsid w:val="004C43FA"/>
    <w:rsid w:val="004C45A4"/>
    <w:rsid w:val="004D4636"/>
    <w:rsid w:val="004E7072"/>
    <w:rsid w:val="004F008F"/>
    <w:rsid w:val="004F3DDB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1D31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B4308"/>
    <w:rsid w:val="005C33DA"/>
    <w:rsid w:val="005C4BF5"/>
    <w:rsid w:val="005E0D2E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6124F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2FF6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662A5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A7E88"/>
    <w:rsid w:val="007B0ABB"/>
    <w:rsid w:val="007B23CE"/>
    <w:rsid w:val="007B3BE7"/>
    <w:rsid w:val="007B4269"/>
    <w:rsid w:val="007B5DFE"/>
    <w:rsid w:val="007C248A"/>
    <w:rsid w:val="007C6956"/>
    <w:rsid w:val="007E101F"/>
    <w:rsid w:val="007E102F"/>
    <w:rsid w:val="007E11D9"/>
    <w:rsid w:val="007F7227"/>
    <w:rsid w:val="00810305"/>
    <w:rsid w:val="00811B3F"/>
    <w:rsid w:val="00817635"/>
    <w:rsid w:val="00840C74"/>
    <w:rsid w:val="008468F7"/>
    <w:rsid w:val="008479C2"/>
    <w:rsid w:val="008567F1"/>
    <w:rsid w:val="008578C9"/>
    <w:rsid w:val="008610EB"/>
    <w:rsid w:val="00861423"/>
    <w:rsid w:val="00864454"/>
    <w:rsid w:val="00873597"/>
    <w:rsid w:val="00885CEA"/>
    <w:rsid w:val="00885EBC"/>
    <w:rsid w:val="008930E9"/>
    <w:rsid w:val="008936F8"/>
    <w:rsid w:val="008A1F2A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0EC3"/>
    <w:rsid w:val="00921772"/>
    <w:rsid w:val="0092485A"/>
    <w:rsid w:val="00925317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4198"/>
    <w:rsid w:val="00966DEB"/>
    <w:rsid w:val="00983119"/>
    <w:rsid w:val="00993CDC"/>
    <w:rsid w:val="00993E4C"/>
    <w:rsid w:val="009953D7"/>
    <w:rsid w:val="009A786B"/>
    <w:rsid w:val="009B28C1"/>
    <w:rsid w:val="009B5044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A93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265C"/>
    <w:rsid w:val="00A66D0B"/>
    <w:rsid w:val="00A8137D"/>
    <w:rsid w:val="00A92065"/>
    <w:rsid w:val="00AA3BE2"/>
    <w:rsid w:val="00AA5B1F"/>
    <w:rsid w:val="00AB01D2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167C3"/>
    <w:rsid w:val="00B22136"/>
    <w:rsid w:val="00B23A93"/>
    <w:rsid w:val="00B278BC"/>
    <w:rsid w:val="00B3587E"/>
    <w:rsid w:val="00B4086A"/>
    <w:rsid w:val="00B46995"/>
    <w:rsid w:val="00B50A63"/>
    <w:rsid w:val="00B534A2"/>
    <w:rsid w:val="00B57662"/>
    <w:rsid w:val="00B60639"/>
    <w:rsid w:val="00B67310"/>
    <w:rsid w:val="00B71545"/>
    <w:rsid w:val="00B71671"/>
    <w:rsid w:val="00B75E5B"/>
    <w:rsid w:val="00B8103F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0E98"/>
    <w:rsid w:val="00BF3F70"/>
    <w:rsid w:val="00BF48BE"/>
    <w:rsid w:val="00BF553F"/>
    <w:rsid w:val="00BF5EBE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46CE"/>
    <w:rsid w:val="00C55725"/>
    <w:rsid w:val="00C57E6A"/>
    <w:rsid w:val="00C662C2"/>
    <w:rsid w:val="00C71D7C"/>
    <w:rsid w:val="00C732A5"/>
    <w:rsid w:val="00C741D9"/>
    <w:rsid w:val="00C779F0"/>
    <w:rsid w:val="00C841B4"/>
    <w:rsid w:val="00C84E4C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3F7D"/>
    <w:rsid w:val="00CD5D70"/>
    <w:rsid w:val="00CD64E3"/>
    <w:rsid w:val="00CD7B78"/>
    <w:rsid w:val="00CE0CDE"/>
    <w:rsid w:val="00CE1B8B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54EB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4042"/>
    <w:rsid w:val="00E050D0"/>
    <w:rsid w:val="00E05905"/>
    <w:rsid w:val="00E133B2"/>
    <w:rsid w:val="00E143EA"/>
    <w:rsid w:val="00E15E31"/>
    <w:rsid w:val="00E17ED6"/>
    <w:rsid w:val="00E223A3"/>
    <w:rsid w:val="00E32457"/>
    <w:rsid w:val="00E3388B"/>
    <w:rsid w:val="00E352A8"/>
    <w:rsid w:val="00E42F1E"/>
    <w:rsid w:val="00E46FE8"/>
    <w:rsid w:val="00E50975"/>
    <w:rsid w:val="00E50DBB"/>
    <w:rsid w:val="00E545E1"/>
    <w:rsid w:val="00E57E10"/>
    <w:rsid w:val="00E674C4"/>
    <w:rsid w:val="00E67A9B"/>
    <w:rsid w:val="00E749AC"/>
    <w:rsid w:val="00E777DB"/>
    <w:rsid w:val="00E80116"/>
    <w:rsid w:val="00E808AF"/>
    <w:rsid w:val="00E8420A"/>
    <w:rsid w:val="00E8746C"/>
    <w:rsid w:val="00E87585"/>
    <w:rsid w:val="00E9243A"/>
    <w:rsid w:val="00E9317D"/>
    <w:rsid w:val="00E93F39"/>
    <w:rsid w:val="00E95BF7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442F4"/>
    <w:rsid w:val="00F51694"/>
    <w:rsid w:val="00F55F56"/>
    <w:rsid w:val="00F60F32"/>
    <w:rsid w:val="00F65AD3"/>
    <w:rsid w:val="00F66785"/>
    <w:rsid w:val="00F74A10"/>
    <w:rsid w:val="00F91174"/>
    <w:rsid w:val="00F91EE1"/>
    <w:rsid w:val="00F93199"/>
    <w:rsid w:val="00F936EB"/>
    <w:rsid w:val="00F96F09"/>
    <w:rsid w:val="00FA23F8"/>
    <w:rsid w:val="00FA2C21"/>
    <w:rsid w:val="00FA3313"/>
    <w:rsid w:val="00FA3356"/>
    <w:rsid w:val="00FA5A43"/>
    <w:rsid w:val="00FB106B"/>
    <w:rsid w:val="00FB2CB5"/>
    <w:rsid w:val="00FC1CC8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</w:style>
  <w:style w:type="table" w:styleId="a7">
    <w:name w:val="Table Grid"/>
    <w:basedOn w:val="a3"/>
    <w:uiPriority w:val="59"/>
    <w:rsid w:val="007858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Название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5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1015334" TargetMode="External"/><Relationship Id="rId13" Type="http://schemas.openxmlformats.org/officeDocument/2006/relationships/hyperlink" Target="http://znanium.com/" TargetMode="External"/><Relationship Id="rId18" Type="http://schemas.openxmlformats.org/officeDocument/2006/relationships/hyperlink" Target="http://archive.neicon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cyberleninka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e.lanbook.com/" TargetMode="External"/><Relationship Id="rId17" Type="http://schemas.openxmlformats.org/officeDocument/2006/relationships/hyperlink" Target="https://uisrussia.msu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park-interfax.ru/" TargetMode="External"/><Relationship Id="rId20" Type="http://schemas.openxmlformats.org/officeDocument/2006/relationships/hyperlink" Target="http://arbicon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library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biblio-online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lib.usue.ru/" TargetMode="External"/><Relationship Id="rId19" Type="http://schemas.openxmlformats.org/officeDocument/2006/relationships/hyperlink" Target="http://polpred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967636" TargetMode="External"/><Relationship Id="rId14" Type="http://schemas.openxmlformats.org/officeDocument/2006/relationships/hyperlink" Target="http://www.trmost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9689E5-DFAE-479B-A40C-7D76F7454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821</Words>
  <Characters>4682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5493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keywords>работы</cp:keywords>
  <cp:lastModifiedBy>Ростовцев К.В.</cp:lastModifiedBy>
  <cp:revision>3</cp:revision>
  <cp:lastPrinted>2019-05-28T05:44:00Z</cp:lastPrinted>
  <dcterms:created xsi:type="dcterms:W3CDTF">2020-03-07T15:17:00Z</dcterms:created>
  <dcterms:modified xsi:type="dcterms:W3CDTF">2020-03-07T16:24:00Z</dcterms:modified>
</cp:coreProperties>
</file>